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C6D9" w14:textId="77777777" w:rsidR="00F127ED" w:rsidRDefault="00F127ED" w:rsidP="006D1499">
      <w:r>
        <w:tab/>
      </w:r>
    </w:p>
    <w:p w14:paraId="51D15D28" w14:textId="77777777" w:rsidR="00F127ED" w:rsidRPr="00412A10" w:rsidRDefault="00F127ED" w:rsidP="00F002BC">
      <w:pPr>
        <w:pStyle w:val="yiv280253094msonormal"/>
        <w:spacing w:before="0" w:beforeAutospacing="0" w:after="0" w:afterAutospacing="0"/>
        <w:rPr>
          <w:rFonts w:ascii="Calibri" w:hAnsi="Calibri"/>
          <w:sz w:val="22"/>
          <w:szCs w:val="22"/>
        </w:rPr>
        <w:sectPr w:rsidR="00F127ED" w:rsidRPr="00412A10" w:rsidSect="00AA2FFE">
          <w:headerReference w:type="first" r:id="rId10"/>
          <w:type w:val="continuous"/>
          <w:pgSz w:w="12240" w:h="15840" w:code="1"/>
          <w:pgMar w:top="720" w:right="1350" w:bottom="720" w:left="1350" w:header="720" w:footer="720" w:gutter="0"/>
          <w:cols w:space="720"/>
          <w:titlePg/>
          <w:docGrid w:linePitch="360"/>
        </w:sectPr>
      </w:pPr>
    </w:p>
    <w:p w14:paraId="6E2795F8" w14:textId="2CC61177" w:rsidR="00954863" w:rsidRPr="00412A10" w:rsidRDefault="00B62B5D" w:rsidP="00AF1DC6">
      <w:pPr>
        <w:tabs>
          <w:tab w:val="left" w:pos="3764"/>
        </w:tabs>
        <w:spacing w:after="300"/>
        <w:jc w:val="right"/>
      </w:pPr>
      <w:r w:rsidRPr="00412A10">
        <w:tab/>
      </w:r>
      <w:r w:rsidR="00954863" w:rsidRPr="00412A10">
        <w:t xml:space="preserve">Resolution No. </w:t>
      </w:r>
      <w:r w:rsidR="009350C7" w:rsidRPr="00412A10">
        <w:t>4</w:t>
      </w:r>
      <w:r w:rsidR="00954863" w:rsidRPr="00412A10">
        <w:t>, 2025</w:t>
      </w:r>
    </w:p>
    <w:p w14:paraId="6B382599" w14:textId="310E2341" w:rsidR="009350C7" w:rsidRPr="00412A10" w:rsidRDefault="00954863" w:rsidP="009350C7">
      <w:pPr>
        <w:tabs>
          <w:tab w:val="left" w:pos="3764"/>
        </w:tabs>
        <w:spacing w:after="300"/>
        <w:rPr>
          <w:rFonts w:eastAsia="PT Serif"/>
          <w:b/>
          <w:bCs/>
        </w:rPr>
      </w:pPr>
      <w:r w:rsidRPr="00412A10">
        <w:rPr>
          <w:b/>
          <w:bCs/>
        </w:rPr>
        <w:t>SUBJECT:</w:t>
      </w:r>
      <w:r w:rsidR="009350C7" w:rsidRPr="00412A10">
        <w:rPr>
          <w:rFonts w:eastAsia="PT Serif"/>
          <w:b/>
          <w:bCs/>
        </w:rPr>
        <w:t xml:space="preserve"> Addressing Staff Reductions on Wildlife Conservation and Public Engagement</w:t>
      </w:r>
      <w:r w:rsidR="004B1433">
        <w:rPr>
          <w:rFonts w:eastAsia="PT Serif"/>
          <w:b/>
          <w:bCs/>
        </w:rPr>
        <w:br/>
        <w:t xml:space="preserve">                    </w:t>
      </w:r>
      <w:r w:rsidR="009350C7" w:rsidRPr="00412A10">
        <w:rPr>
          <w:rFonts w:eastAsia="PT Serif"/>
          <w:b/>
          <w:bCs/>
        </w:rPr>
        <w:t>Throughout the National Wildlife Refuge System</w:t>
      </w:r>
    </w:p>
    <w:p w14:paraId="64075198" w14:textId="047BB01A" w:rsidR="009350C7" w:rsidRPr="009350C7" w:rsidRDefault="009350C7" w:rsidP="009350C7">
      <w:pPr>
        <w:tabs>
          <w:tab w:val="left" w:pos="3764"/>
        </w:tabs>
        <w:spacing w:after="300"/>
        <w:rPr>
          <w:rFonts w:eastAsia="PT Serif"/>
          <w:bCs/>
        </w:rPr>
      </w:pPr>
      <w:proofErr w:type="gramStart"/>
      <w:r w:rsidRPr="009350C7">
        <w:rPr>
          <w:rFonts w:eastAsia="PT Serif"/>
          <w:bCs/>
        </w:rPr>
        <w:t>WHEREAS,</w:t>
      </w:r>
      <w:proofErr w:type="gramEnd"/>
      <w:r w:rsidRPr="009350C7">
        <w:rPr>
          <w:rFonts w:eastAsia="PT Serif"/>
          <w:bCs/>
        </w:rPr>
        <w:t xml:space="preserve"> the North American Model of Wildlife Conservation is the world's most successful system of policies and laws to restore and safeguard fish and wildlife and their habitats through sound science and active management</w:t>
      </w:r>
      <w:r w:rsidR="00EF3852" w:rsidRPr="00412A10">
        <w:rPr>
          <w:rFonts w:eastAsia="PT Serif"/>
          <w:bCs/>
        </w:rPr>
        <w:t>, and w</w:t>
      </w:r>
      <w:r w:rsidRPr="009350C7">
        <w:rPr>
          <w:rFonts w:eastAsia="PT Serif"/>
          <w:bCs/>
        </w:rPr>
        <w:t>ithin that model, wildlife resources are conserved and held in trust for all citizens and wildlife is allocated according to democratic rule of law</w:t>
      </w:r>
      <w:r w:rsidR="00EF3852" w:rsidRPr="00412A10">
        <w:rPr>
          <w:rFonts w:eastAsia="PT Serif"/>
          <w:bCs/>
        </w:rPr>
        <w:t>; and</w:t>
      </w:r>
    </w:p>
    <w:p w14:paraId="07D22D88" w14:textId="5B0CC679" w:rsidR="009350C7" w:rsidRPr="009350C7" w:rsidRDefault="009350C7" w:rsidP="009350C7">
      <w:pPr>
        <w:tabs>
          <w:tab w:val="left" w:pos="3764"/>
        </w:tabs>
        <w:spacing w:after="300"/>
        <w:rPr>
          <w:rFonts w:eastAsia="PT Serif"/>
          <w:bCs/>
        </w:rPr>
      </w:pPr>
      <w:proofErr w:type="gramStart"/>
      <w:r w:rsidRPr="009350C7">
        <w:rPr>
          <w:rFonts w:eastAsia="PT Serif"/>
          <w:bCs/>
        </w:rPr>
        <w:t>WHEREAS,</w:t>
      </w:r>
      <w:proofErr w:type="gramEnd"/>
      <w:r w:rsidRPr="009350C7">
        <w:rPr>
          <w:rFonts w:eastAsia="PT Serif"/>
          <w:bCs/>
        </w:rPr>
        <w:t xml:space="preserve"> </w:t>
      </w:r>
      <w:r w:rsidR="00EF3852" w:rsidRPr="00412A10">
        <w:rPr>
          <w:rFonts w:eastAsia="PT Serif"/>
          <w:bCs/>
        </w:rPr>
        <w:t>t</w:t>
      </w:r>
      <w:r w:rsidRPr="009350C7">
        <w:rPr>
          <w:rFonts w:eastAsia="PT Serif"/>
          <w:bCs/>
        </w:rPr>
        <w:t xml:space="preserve">he National Wildlife Refuge System Administration Act of 1966 and the </w:t>
      </w:r>
      <w:bookmarkStart w:id="0" w:name="_Hlk192935657"/>
      <w:r w:rsidRPr="009350C7">
        <w:rPr>
          <w:rFonts w:eastAsia="PT Serif"/>
          <w:bCs/>
        </w:rPr>
        <w:t xml:space="preserve">National Wildlife Refuge System Improvement Act of 1997 </w:t>
      </w:r>
      <w:bookmarkEnd w:id="0"/>
      <w:r w:rsidRPr="009350C7">
        <w:rPr>
          <w:rFonts w:eastAsia="PT Serif"/>
          <w:bCs/>
        </w:rPr>
        <w:t xml:space="preserve">provided guidelines and directives for administration and management of all areas in </w:t>
      </w:r>
      <w:proofErr w:type="gramStart"/>
      <w:r w:rsidRPr="009350C7">
        <w:rPr>
          <w:rFonts w:eastAsia="PT Serif"/>
          <w:bCs/>
        </w:rPr>
        <w:t>National</w:t>
      </w:r>
      <w:proofErr w:type="gramEnd"/>
      <w:r w:rsidRPr="009350C7">
        <w:rPr>
          <w:rFonts w:eastAsia="PT Serif"/>
          <w:bCs/>
        </w:rPr>
        <w:t xml:space="preserve"> Wildlife Refuge system</w:t>
      </w:r>
      <w:r w:rsidR="00EF3852" w:rsidRPr="00412A10">
        <w:rPr>
          <w:rFonts w:eastAsia="PT Serif"/>
          <w:bCs/>
        </w:rPr>
        <w:t>; and</w:t>
      </w:r>
    </w:p>
    <w:p w14:paraId="252970CE" w14:textId="3568F955" w:rsidR="009350C7" w:rsidRPr="009350C7" w:rsidRDefault="009350C7" w:rsidP="009350C7">
      <w:pPr>
        <w:tabs>
          <w:tab w:val="left" w:pos="3764"/>
        </w:tabs>
        <w:spacing w:after="300"/>
        <w:rPr>
          <w:rFonts w:eastAsia="PT Serif"/>
          <w:bCs/>
        </w:rPr>
      </w:pPr>
      <w:proofErr w:type="gramStart"/>
      <w:r w:rsidRPr="009350C7">
        <w:rPr>
          <w:rFonts w:eastAsia="PT Serif"/>
          <w:bCs/>
        </w:rPr>
        <w:t>WHEREAS,</w:t>
      </w:r>
      <w:proofErr w:type="gramEnd"/>
      <w:r w:rsidRPr="009350C7">
        <w:rPr>
          <w:rFonts w:eastAsia="PT Serif"/>
          <w:bCs/>
        </w:rPr>
        <w:t xml:space="preserve"> the mission of the National Wildlife Refuge System is to administer a national network of lands and waters for the conservation, management and, where appropriate, restoration of the fish, wildlife and plant resources and their habitats within the United States for the benefit of present and future generations of Americans</w:t>
      </w:r>
      <w:r w:rsidR="00724BE1" w:rsidRPr="00412A10">
        <w:rPr>
          <w:rFonts w:eastAsia="PT Serif"/>
          <w:bCs/>
        </w:rPr>
        <w:t>; and</w:t>
      </w:r>
    </w:p>
    <w:p w14:paraId="41D963BB" w14:textId="3D25AACE" w:rsidR="009350C7" w:rsidRPr="009350C7" w:rsidRDefault="009350C7" w:rsidP="009350C7">
      <w:pPr>
        <w:tabs>
          <w:tab w:val="left" w:pos="3764"/>
        </w:tabs>
        <w:spacing w:after="300"/>
        <w:rPr>
          <w:rFonts w:eastAsia="PT Serif"/>
          <w:bCs/>
        </w:rPr>
      </w:pPr>
      <w:r w:rsidRPr="009350C7">
        <w:rPr>
          <w:rFonts w:eastAsia="PT Serif"/>
          <w:bCs/>
        </w:rPr>
        <w:t>WHEREAS, the U.S. Fish and Wildlife Service</w:t>
      </w:r>
      <w:r w:rsidR="00FD5C90" w:rsidRPr="00412A10">
        <w:rPr>
          <w:rFonts w:eastAsia="PT Serif"/>
          <w:bCs/>
        </w:rPr>
        <w:t xml:space="preserve"> (USFWS)</w:t>
      </w:r>
      <w:r w:rsidRPr="009350C7">
        <w:rPr>
          <w:rFonts w:eastAsia="PT Serif"/>
          <w:bCs/>
        </w:rPr>
        <w:t xml:space="preserve"> manages an unparalleled network of public lands and waters called the National Wildlife Refuge System</w:t>
      </w:r>
      <w:r w:rsidR="00724BE1" w:rsidRPr="00412A10">
        <w:rPr>
          <w:rFonts w:eastAsia="PT Serif"/>
          <w:bCs/>
        </w:rPr>
        <w:t>, which</w:t>
      </w:r>
      <w:r w:rsidRPr="009350C7">
        <w:rPr>
          <w:rFonts w:eastAsia="PT Serif"/>
          <w:bCs/>
        </w:rPr>
        <w:t xml:space="preserve"> protects iconic species and provides some of the best wildlife viewing opportunities on Earth</w:t>
      </w:r>
      <w:r w:rsidR="00B37330" w:rsidRPr="00412A10">
        <w:rPr>
          <w:rFonts w:eastAsia="PT Serif"/>
          <w:bCs/>
        </w:rPr>
        <w:t>; and</w:t>
      </w:r>
    </w:p>
    <w:p w14:paraId="4BD3CF0E" w14:textId="12BFC8E7" w:rsidR="009350C7" w:rsidRPr="009350C7" w:rsidRDefault="009350C7" w:rsidP="009350C7">
      <w:pPr>
        <w:tabs>
          <w:tab w:val="left" w:pos="3764"/>
        </w:tabs>
        <w:spacing w:after="300"/>
        <w:rPr>
          <w:rFonts w:eastAsia="PT Serif"/>
          <w:bCs/>
        </w:rPr>
      </w:pPr>
      <w:r w:rsidRPr="009350C7">
        <w:rPr>
          <w:rFonts w:eastAsia="PT Serif"/>
          <w:bCs/>
        </w:rPr>
        <w:t xml:space="preserve">WHEREAS, the National Wildlife Refuge </w:t>
      </w:r>
      <w:r w:rsidR="000D5FFA" w:rsidRPr="00412A10">
        <w:rPr>
          <w:rFonts w:eastAsia="PT Serif"/>
          <w:bCs/>
        </w:rPr>
        <w:t>Sy</w:t>
      </w:r>
      <w:r w:rsidRPr="009350C7">
        <w:rPr>
          <w:rFonts w:eastAsia="PT Serif"/>
          <w:bCs/>
        </w:rPr>
        <w:t xml:space="preserve">stem includes 95 million land acres, 760 million marine acres, 50 states, </w:t>
      </w:r>
      <w:r w:rsidR="00B37330" w:rsidRPr="00412A10">
        <w:rPr>
          <w:rFonts w:eastAsia="PT Serif"/>
          <w:bCs/>
        </w:rPr>
        <w:t xml:space="preserve">and </w:t>
      </w:r>
      <w:r w:rsidRPr="009350C7">
        <w:rPr>
          <w:rFonts w:eastAsia="PT Serif"/>
          <w:bCs/>
        </w:rPr>
        <w:t>5 U.S. territories</w:t>
      </w:r>
      <w:r w:rsidR="00B37330" w:rsidRPr="00412A10">
        <w:rPr>
          <w:rFonts w:eastAsia="PT Serif"/>
          <w:bCs/>
        </w:rPr>
        <w:t>; and</w:t>
      </w:r>
    </w:p>
    <w:p w14:paraId="17BB28ED" w14:textId="17912813" w:rsidR="009350C7" w:rsidRPr="009350C7" w:rsidRDefault="009350C7" w:rsidP="009350C7">
      <w:pPr>
        <w:tabs>
          <w:tab w:val="left" w:pos="3764"/>
        </w:tabs>
        <w:spacing w:after="300"/>
        <w:rPr>
          <w:rFonts w:eastAsia="PT Serif"/>
          <w:bCs/>
        </w:rPr>
      </w:pPr>
      <w:proofErr w:type="gramStart"/>
      <w:r w:rsidRPr="009350C7">
        <w:rPr>
          <w:rFonts w:eastAsia="PT Serif"/>
          <w:bCs/>
        </w:rPr>
        <w:t>WHEREAS,</w:t>
      </w:r>
      <w:proofErr w:type="gramEnd"/>
      <w:r w:rsidRPr="009350C7">
        <w:rPr>
          <w:rFonts w:eastAsia="PT Serif"/>
          <w:bCs/>
        </w:rPr>
        <w:t xml:space="preserve"> there are more than 570 national wildlife refuges, 38 wetland management districts, 5 marine national monuments, 63 refuges with wilderness areas, and </w:t>
      </w:r>
      <w:r w:rsidR="00CB1013" w:rsidRPr="00412A10">
        <w:rPr>
          <w:rFonts w:eastAsia="PT Serif"/>
          <w:bCs/>
        </w:rPr>
        <w:t xml:space="preserve">more than </w:t>
      </w:r>
      <w:r w:rsidRPr="009350C7">
        <w:rPr>
          <w:rFonts w:eastAsia="PT Serif"/>
          <w:bCs/>
        </w:rPr>
        <w:t>1,000 miles of wild and scenic rivers; and</w:t>
      </w:r>
    </w:p>
    <w:p w14:paraId="021DC19A" w14:textId="75C12312" w:rsidR="009350C7" w:rsidRPr="009350C7" w:rsidRDefault="009350C7" w:rsidP="009350C7">
      <w:pPr>
        <w:tabs>
          <w:tab w:val="left" w:pos="3764"/>
        </w:tabs>
        <w:spacing w:after="300"/>
        <w:rPr>
          <w:rFonts w:eastAsia="PT Serif"/>
          <w:bCs/>
        </w:rPr>
      </w:pPr>
      <w:proofErr w:type="gramStart"/>
      <w:r w:rsidRPr="009350C7">
        <w:rPr>
          <w:rFonts w:eastAsia="PT Serif"/>
          <w:bCs/>
        </w:rPr>
        <w:t>WHEREAS,</w:t>
      </w:r>
      <w:proofErr w:type="gramEnd"/>
      <w:r w:rsidRPr="009350C7">
        <w:rPr>
          <w:rFonts w:eastAsia="PT Serif"/>
          <w:bCs/>
        </w:rPr>
        <w:t xml:space="preserve"> the number of visits to </w:t>
      </w:r>
      <w:r w:rsidR="00CB1013" w:rsidRPr="00412A10">
        <w:rPr>
          <w:rFonts w:eastAsia="PT Serif"/>
          <w:bCs/>
        </w:rPr>
        <w:t>wi</w:t>
      </w:r>
      <w:r w:rsidRPr="009350C7">
        <w:rPr>
          <w:rFonts w:eastAsia="PT Serif"/>
          <w:bCs/>
        </w:rPr>
        <w:t xml:space="preserve">ldlife </w:t>
      </w:r>
      <w:proofErr w:type="gramStart"/>
      <w:r w:rsidR="00CB1013" w:rsidRPr="00412A10">
        <w:rPr>
          <w:rFonts w:eastAsia="PT Serif"/>
          <w:bCs/>
        </w:rPr>
        <w:t>r</w:t>
      </w:r>
      <w:r w:rsidRPr="009350C7">
        <w:rPr>
          <w:rFonts w:eastAsia="PT Serif"/>
          <w:bCs/>
        </w:rPr>
        <w:t>efuges</w:t>
      </w:r>
      <w:proofErr w:type="gramEnd"/>
      <w:r w:rsidRPr="009350C7">
        <w:rPr>
          <w:rFonts w:eastAsia="PT Serif"/>
          <w:bCs/>
        </w:rPr>
        <w:t xml:space="preserve"> continue to increase an average of 3.8 percent a year, from 45.7 million</w:t>
      </w:r>
      <w:r w:rsidR="006019C6" w:rsidRPr="00412A10">
        <w:rPr>
          <w:rFonts w:eastAsia="PT Serif"/>
          <w:bCs/>
        </w:rPr>
        <w:t xml:space="preserve"> visitors</w:t>
      </w:r>
      <w:r w:rsidRPr="009350C7">
        <w:rPr>
          <w:rFonts w:eastAsia="PT Serif"/>
          <w:bCs/>
        </w:rPr>
        <w:t xml:space="preserve"> in FY 2011 to more than 67 million as recently as FY 2022</w:t>
      </w:r>
      <w:r w:rsidR="00FD5C90" w:rsidRPr="00412A10">
        <w:rPr>
          <w:rFonts w:eastAsia="PT Serif"/>
          <w:bCs/>
        </w:rPr>
        <w:t>; and</w:t>
      </w:r>
    </w:p>
    <w:p w14:paraId="4A98D895" w14:textId="73B2555A" w:rsidR="009350C7" w:rsidRPr="009350C7" w:rsidRDefault="009350C7" w:rsidP="009350C7">
      <w:pPr>
        <w:tabs>
          <w:tab w:val="left" w:pos="3764"/>
        </w:tabs>
        <w:spacing w:after="300"/>
        <w:rPr>
          <w:rFonts w:eastAsia="PT Serif"/>
          <w:bCs/>
        </w:rPr>
      </w:pPr>
      <w:r w:rsidRPr="009350C7">
        <w:rPr>
          <w:rFonts w:eastAsia="PT Serif"/>
          <w:bCs/>
        </w:rPr>
        <w:t>W</w:t>
      </w:r>
      <w:r w:rsidR="00FD5C90" w:rsidRPr="00412A10">
        <w:rPr>
          <w:rFonts w:eastAsia="PT Serif"/>
          <w:bCs/>
        </w:rPr>
        <w:t>HEREAS</w:t>
      </w:r>
      <w:r w:rsidRPr="009350C7">
        <w:rPr>
          <w:rFonts w:eastAsia="PT Serif"/>
          <w:bCs/>
        </w:rPr>
        <w:t>, in addition to managing millions of acres of public lands and waters, the USFWS works with other government land managers and private landowners to restore habitat and to manage lands for the benefit of species</w:t>
      </w:r>
      <w:r w:rsidR="000D5FFA" w:rsidRPr="00412A10">
        <w:rPr>
          <w:rFonts w:eastAsia="PT Serif"/>
          <w:bCs/>
        </w:rPr>
        <w:t>; and</w:t>
      </w:r>
    </w:p>
    <w:p w14:paraId="66E35571" w14:textId="77777777" w:rsidR="00A335DB" w:rsidRPr="00412A10" w:rsidRDefault="009350C7" w:rsidP="009350C7">
      <w:pPr>
        <w:tabs>
          <w:tab w:val="left" w:pos="3764"/>
        </w:tabs>
        <w:spacing w:after="300"/>
        <w:rPr>
          <w:rFonts w:eastAsia="PT Serif"/>
          <w:bCs/>
        </w:rPr>
      </w:pPr>
      <w:proofErr w:type="gramStart"/>
      <w:r w:rsidRPr="009350C7">
        <w:rPr>
          <w:rFonts w:eastAsia="PT Serif"/>
          <w:bCs/>
        </w:rPr>
        <w:t>WHEREAS,</w:t>
      </w:r>
      <w:proofErr w:type="gramEnd"/>
      <w:r w:rsidRPr="009350C7">
        <w:rPr>
          <w:rFonts w:eastAsia="PT Serif"/>
          <w:bCs/>
        </w:rPr>
        <w:t xml:space="preserve"> there are 23 National Wildlife Refuges located within Louisiana, occurring in 29 parishes and encompassing over 550,000 acres</w:t>
      </w:r>
      <w:r w:rsidR="00A335DB" w:rsidRPr="00412A10">
        <w:rPr>
          <w:rFonts w:eastAsia="PT Serif"/>
          <w:bCs/>
        </w:rPr>
        <w:t>; and</w:t>
      </w:r>
    </w:p>
    <w:p w14:paraId="64B9A957" w14:textId="3438D62C" w:rsidR="009350C7" w:rsidRPr="009350C7" w:rsidRDefault="00A335DB" w:rsidP="009350C7">
      <w:pPr>
        <w:tabs>
          <w:tab w:val="left" w:pos="3764"/>
        </w:tabs>
        <w:spacing w:after="300"/>
        <w:rPr>
          <w:rFonts w:eastAsia="PT Serif"/>
          <w:bCs/>
        </w:rPr>
      </w:pPr>
      <w:r w:rsidRPr="00412A10">
        <w:rPr>
          <w:rFonts w:eastAsia="PT Serif"/>
          <w:bCs/>
        </w:rPr>
        <w:t xml:space="preserve">WHEREAS, </w:t>
      </w:r>
      <w:proofErr w:type="gramStart"/>
      <w:r w:rsidRPr="00412A10">
        <w:rPr>
          <w:rFonts w:eastAsia="PT Serif"/>
          <w:bCs/>
        </w:rPr>
        <w:t>v</w:t>
      </w:r>
      <w:r w:rsidR="009350C7" w:rsidRPr="009350C7">
        <w:rPr>
          <w:rFonts w:eastAsia="PT Serif"/>
          <w:bCs/>
        </w:rPr>
        <w:t>isitors</w:t>
      </w:r>
      <w:proofErr w:type="gramEnd"/>
      <w:r w:rsidR="009350C7" w:rsidRPr="009350C7">
        <w:rPr>
          <w:rFonts w:eastAsia="PT Serif"/>
          <w:bCs/>
        </w:rPr>
        <w:t xml:space="preserve"> services staff have left the USFWS and have not been replaced, leaving the public less connected to the wildlife in their community</w:t>
      </w:r>
      <w:r w:rsidR="00F03622" w:rsidRPr="00412A10">
        <w:rPr>
          <w:rFonts w:eastAsia="PT Serif"/>
          <w:bCs/>
        </w:rPr>
        <w:t xml:space="preserve">, and the </w:t>
      </w:r>
      <w:r w:rsidR="009350C7" w:rsidRPr="009350C7">
        <w:rPr>
          <w:rFonts w:eastAsia="PT Serif"/>
          <w:bCs/>
        </w:rPr>
        <w:t>National Wildlife Refuges </w:t>
      </w:r>
      <w:r w:rsidR="00F03622" w:rsidRPr="00412A10">
        <w:rPr>
          <w:rFonts w:eastAsia="PT Serif"/>
          <w:bCs/>
        </w:rPr>
        <w:t xml:space="preserve">in Louisiana </w:t>
      </w:r>
      <w:r w:rsidR="009350C7" w:rsidRPr="009350C7">
        <w:rPr>
          <w:rFonts w:eastAsia="PT Serif"/>
          <w:bCs/>
        </w:rPr>
        <w:t xml:space="preserve">currently have </w:t>
      </w:r>
      <w:r w:rsidR="005D2C1E" w:rsidRPr="00412A10">
        <w:rPr>
          <w:rFonts w:eastAsia="PT Serif"/>
          <w:bCs/>
        </w:rPr>
        <w:t xml:space="preserve">only </w:t>
      </w:r>
      <w:r w:rsidR="009350C7" w:rsidRPr="009350C7">
        <w:rPr>
          <w:rFonts w:eastAsia="PT Serif"/>
          <w:bCs/>
        </w:rPr>
        <w:t>3 federal game wardens operating in Louisiana on a full-time basis</w:t>
      </w:r>
      <w:r w:rsidR="005D2C1E" w:rsidRPr="00412A10">
        <w:rPr>
          <w:rFonts w:eastAsia="PT Serif"/>
          <w:bCs/>
        </w:rPr>
        <w:t>; and</w:t>
      </w:r>
    </w:p>
    <w:p w14:paraId="41A25DF3" w14:textId="2939857A" w:rsidR="009350C7" w:rsidRPr="009350C7" w:rsidRDefault="009350C7" w:rsidP="009350C7">
      <w:pPr>
        <w:tabs>
          <w:tab w:val="left" w:pos="3764"/>
        </w:tabs>
        <w:spacing w:after="300"/>
        <w:rPr>
          <w:rFonts w:eastAsia="PT Serif"/>
          <w:bCs/>
        </w:rPr>
      </w:pPr>
      <w:proofErr w:type="gramStart"/>
      <w:r w:rsidRPr="009350C7">
        <w:rPr>
          <w:rFonts w:eastAsia="PT Serif"/>
          <w:bCs/>
        </w:rPr>
        <w:lastRenderedPageBreak/>
        <w:t>WHEREAS,</w:t>
      </w:r>
      <w:proofErr w:type="gramEnd"/>
      <w:r w:rsidRPr="009350C7">
        <w:rPr>
          <w:rFonts w:eastAsia="PT Serif"/>
          <w:bCs/>
        </w:rPr>
        <w:t xml:space="preserve"> each unit of the Refuge System — whether it is a wildlife refuge, a marine national monument, a conservation area or a waterfowl production area — is established to serve a statutory purpose that targets the conservation of native species dependent on its lands and water</w:t>
      </w:r>
      <w:r w:rsidR="00C950CC" w:rsidRPr="00412A10">
        <w:rPr>
          <w:rFonts w:eastAsia="PT Serif"/>
          <w:bCs/>
        </w:rPr>
        <w:t>, and a</w:t>
      </w:r>
      <w:r w:rsidRPr="009350C7">
        <w:rPr>
          <w:rFonts w:eastAsia="PT Serif"/>
          <w:bCs/>
        </w:rPr>
        <w:t>ll activities on those acres are reviewed for compatibility with this statutory purpose</w:t>
      </w:r>
      <w:r w:rsidR="00C950CC" w:rsidRPr="00412A10">
        <w:rPr>
          <w:rFonts w:eastAsia="PT Serif"/>
          <w:bCs/>
        </w:rPr>
        <w:t xml:space="preserve">; and </w:t>
      </w:r>
    </w:p>
    <w:p w14:paraId="0CFB09F9" w14:textId="44AD3490" w:rsidR="009350C7" w:rsidRPr="009350C7" w:rsidRDefault="009350C7" w:rsidP="009350C7">
      <w:pPr>
        <w:tabs>
          <w:tab w:val="left" w:pos="3764"/>
        </w:tabs>
        <w:spacing w:after="300"/>
        <w:rPr>
          <w:rFonts w:eastAsia="PT Serif"/>
          <w:bCs/>
        </w:rPr>
      </w:pPr>
      <w:r w:rsidRPr="009350C7">
        <w:rPr>
          <w:rFonts w:eastAsia="PT Serif"/>
          <w:bCs/>
        </w:rPr>
        <w:t xml:space="preserve">WHEREAS, </w:t>
      </w:r>
      <w:r w:rsidR="007E48D6" w:rsidRPr="00412A10">
        <w:rPr>
          <w:rFonts w:eastAsia="PT Serif"/>
          <w:bCs/>
        </w:rPr>
        <w:t>to address biological challenges, t</w:t>
      </w:r>
      <w:r w:rsidRPr="009350C7">
        <w:rPr>
          <w:rFonts w:eastAsia="PT Serif"/>
          <w:bCs/>
        </w:rPr>
        <w:t>he Refuge System deploys a host of scientifically sound management tools</w:t>
      </w:r>
      <w:r w:rsidR="007E48D6" w:rsidRPr="00412A10">
        <w:rPr>
          <w:rFonts w:eastAsia="PT Serif"/>
          <w:bCs/>
        </w:rPr>
        <w:t xml:space="preserve"> that</w:t>
      </w:r>
      <w:r w:rsidRPr="009350C7">
        <w:rPr>
          <w:rFonts w:eastAsia="PT Serif"/>
          <w:bCs/>
        </w:rPr>
        <w:t xml:space="preserve"> range from active water management to wilderness character monitoring,</w:t>
      </w:r>
      <w:r w:rsidR="005E5EB6" w:rsidRPr="00412A10">
        <w:rPr>
          <w:rFonts w:eastAsia="PT Serif"/>
          <w:bCs/>
        </w:rPr>
        <w:t xml:space="preserve"> and</w:t>
      </w:r>
      <w:r w:rsidRPr="009350C7">
        <w:rPr>
          <w:rFonts w:eastAsia="PT Serif"/>
          <w:bCs/>
        </w:rPr>
        <w:t xml:space="preserve"> all are aimed at ensuring a balanced conservation approach that enables wildlife and people to thrive</w:t>
      </w:r>
      <w:r w:rsidR="005E5EB6" w:rsidRPr="00412A10">
        <w:rPr>
          <w:rFonts w:eastAsia="PT Serif"/>
          <w:bCs/>
        </w:rPr>
        <w:t>; and</w:t>
      </w:r>
    </w:p>
    <w:p w14:paraId="15BA4F01" w14:textId="0A0AAF68" w:rsidR="009350C7" w:rsidRPr="009350C7" w:rsidRDefault="009350C7" w:rsidP="009350C7">
      <w:pPr>
        <w:tabs>
          <w:tab w:val="left" w:pos="3764"/>
        </w:tabs>
        <w:spacing w:after="300"/>
        <w:rPr>
          <w:rFonts w:eastAsia="PT Serif"/>
          <w:bCs/>
        </w:rPr>
      </w:pPr>
      <w:proofErr w:type="gramStart"/>
      <w:r w:rsidRPr="009350C7">
        <w:rPr>
          <w:rFonts w:eastAsia="PT Serif"/>
          <w:bCs/>
        </w:rPr>
        <w:t>WHEREAS,</w:t>
      </w:r>
      <w:proofErr w:type="gramEnd"/>
      <w:r w:rsidRPr="009350C7">
        <w:rPr>
          <w:rFonts w:eastAsia="PT Serif"/>
          <w:bCs/>
        </w:rPr>
        <w:t xml:space="preserve"> the </w:t>
      </w:r>
      <w:r w:rsidR="009819EB" w:rsidRPr="00412A10">
        <w:rPr>
          <w:rFonts w:eastAsia="PT Serif"/>
          <w:bCs/>
        </w:rPr>
        <w:t xml:space="preserve">number of </w:t>
      </w:r>
      <w:r w:rsidRPr="009350C7">
        <w:rPr>
          <w:rFonts w:eastAsia="PT Serif"/>
          <w:bCs/>
        </w:rPr>
        <w:t>National Wildlife Refuge System</w:t>
      </w:r>
      <w:r w:rsidR="009819EB" w:rsidRPr="00412A10">
        <w:rPr>
          <w:rFonts w:eastAsia="PT Serif"/>
          <w:bCs/>
        </w:rPr>
        <w:t xml:space="preserve"> </w:t>
      </w:r>
      <w:r w:rsidRPr="009350C7">
        <w:rPr>
          <w:rFonts w:eastAsia="PT Serif"/>
          <w:bCs/>
        </w:rPr>
        <w:t>staff as of FY 2011 was 3,244</w:t>
      </w:r>
      <w:r w:rsidR="00773CDC" w:rsidRPr="00412A10">
        <w:rPr>
          <w:rFonts w:eastAsia="PT Serif"/>
          <w:bCs/>
        </w:rPr>
        <w:t xml:space="preserve"> but </w:t>
      </w:r>
      <w:r w:rsidR="00EE3635" w:rsidRPr="00412A10">
        <w:rPr>
          <w:rFonts w:eastAsia="PT Serif"/>
          <w:bCs/>
        </w:rPr>
        <w:t xml:space="preserve">staffing has dropped to </w:t>
      </w:r>
      <w:r w:rsidRPr="009350C7">
        <w:rPr>
          <w:rFonts w:eastAsia="PT Serif"/>
          <w:bCs/>
        </w:rPr>
        <w:t xml:space="preserve">2103, </w:t>
      </w:r>
      <w:r w:rsidR="00EE3635" w:rsidRPr="00412A10">
        <w:rPr>
          <w:rFonts w:eastAsia="PT Serif"/>
          <w:bCs/>
        </w:rPr>
        <w:t xml:space="preserve">which is </w:t>
      </w:r>
      <w:r w:rsidRPr="009350C7">
        <w:rPr>
          <w:rFonts w:eastAsia="PT Serif"/>
          <w:bCs/>
        </w:rPr>
        <w:t xml:space="preserve">a more than </w:t>
      </w:r>
      <w:r w:rsidR="001B1016" w:rsidRPr="00412A10">
        <w:rPr>
          <w:rFonts w:eastAsia="PT Serif"/>
          <w:bCs/>
        </w:rPr>
        <w:t xml:space="preserve">a </w:t>
      </w:r>
      <w:r w:rsidRPr="009350C7">
        <w:rPr>
          <w:rFonts w:eastAsia="PT Serif"/>
          <w:bCs/>
        </w:rPr>
        <w:t>30% reduction</w:t>
      </w:r>
      <w:r w:rsidR="001B1016" w:rsidRPr="00412A10">
        <w:rPr>
          <w:rFonts w:eastAsia="PT Serif"/>
          <w:bCs/>
        </w:rPr>
        <w:t>, and t</w:t>
      </w:r>
      <w:r w:rsidRPr="009350C7">
        <w:rPr>
          <w:rFonts w:eastAsia="PT Serif"/>
          <w:bCs/>
        </w:rPr>
        <w:t xml:space="preserve">hese reductions have strained the agency's capacity to manage wildlife </w:t>
      </w:r>
      <w:proofErr w:type="gramStart"/>
      <w:r w:rsidRPr="009350C7">
        <w:rPr>
          <w:rFonts w:eastAsia="PT Serif"/>
          <w:bCs/>
        </w:rPr>
        <w:t>refuges</w:t>
      </w:r>
      <w:proofErr w:type="gramEnd"/>
      <w:r w:rsidRPr="009350C7">
        <w:rPr>
          <w:rFonts w:eastAsia="PT Serif"/>
          <w:bCs/>
        </w:rPr>
        <w:t xml:space="preserve"> and protect threatened and endangered species</w:t>
      </w:r>
      <w:r w:rsidR="001B1016" w:rsidRPr="00412A10">
        <w:rPr>
          <w:rFonts w:eastAsia="PT Serif"/>
          <w:bCs/>
        </w:rPr>
        <w:t xml:space="preserve">; and </w:t>
      </w:r>
    </w:p>
    <w:p w14:paraId="2775A006" w14:textId="1E3A2281" w:rsidR="009350C7" w:rsidRPr="009350C7" w:rsidRDefault="009350C7" w:rsidP="009350C7">
      <w:pPr>
        <w:tabs>
          <w:tab w:val="left" w:pos="3764"/>
        </w:tabs>
        <w:spacing w:after="300"/>
        <w:rPr>
          <w:rFonts w:eastAsia="PT Serif"/>
          <w:bCs/>
        </w:rPr>
      </w:pPr>
      <w:proofErr w:type="gramStart"/>
      <w:r w:rsidRPr="009350C7">
        <w:rPr>
          <w:rFonts w:eastAsia="PT Serif"/>
          <w:bCs/>
        </w:rPr>
        <w:t>WHEREAS,</w:t>
      </w:r>
      <w:proofErr w:type="gramEnd"/>
      <w:r w:rsidRPr="009350C7">
        <w:rPr>
          <w:rFonts w:eastAsia="PT Serif"/>
          <w:bCs/>
        </w:rPr>
        <w:t xml:space="preserve"> static budgets and staff reductions </w:t>
      </w:r>
      <w:r w:rsidR="00870E0C" w:rsidRPr="00412A10">
        <w:rPr>
          <w:rFonts w:eastAsia="PT Serif"/>
          <w:bCs/>
        </w:rPr>
        <w:t xml:space="preserve">for more than a decade </w:t>
      </w:r>
      <w:r w:rsidRPr="009350C7">
        <w:rPr>
          <w:rFonts w:eastAsia="PT Serif"/>
          <w:bCs/>
        </w:rPr>
        <w:t>ha</w:t>
      </w:r>
      <w:r w:rsidR="00802C5D" w:rsidRPr="00412A10">
        <w:rPr>
          <w:rFonts w:eastAsia="PT Serif"/>
          <w:bCs/>
        </w:rPr>
        <w:t xml:space="preserve">ve </w:t>
      </w:r>
      <w:r w:rsidRPr="009350C7">
        <w:rPr>
          <w:rFonts w:eastAsia="PT Serif"/>
          <w:bCs/>
        </w:rPr>
        <w:t xml:space="preserve">affected species monitoring, </w:t>
      </w:r>
      <w:r w:rsidR="0031440D" w:rsidRPr="00412A10">
        <w:rPr>
          <w:rFonts w:eastAsia="PT Serif"/>
          <w:bCs/>
        </w:rPr>
        <w:t xml:space="preserve">which is </w:t>
      </w:r>
      <w:r w:rsidRPr="009350C7">
        <w:rPr>
          <w:rFonts w:eastAsia="PT Serif"/>
          <w:bCs/>
        </w:rPr>
        <w:t>impacting the conservation of species and habitats in the United States, North America, the Western Hemisphere, and across the globe</w:t>
      </w:r>
      <w:r w:rsidR="00802C5D" w:rsidRPr="00412A10">
        <w:rPr>
          <w:rFonts w:eastAsia="PT Serif"/>
          <w:bCs/>
        </w:rPr>
        <w:t>; and</w:t>
      </w:r>
    </w:p>
    <w:p w14:paraId="6688C4AB" w14:textId="7BF8BF8D" w:rsidR="009350C7" w:rsidRPr="009350C7" w:rsidRDefault="009350C7" w:rsidP="009350C7">
      <w:pPr>
        <w:tabs>
          <w:tab w:val="left" w:pos="3764"/>
        </w:tabs>
        <w:spacing w:after="300"/>
        <w:rPr>
          <w:rFonts w:eastAsia="PT Serif"/>
          <w:bCs/>
        </w:rPr>
      </w:pPr>
      <w:proofErr w:type="gramStart"/>
      <w:r w:rsidRPr="009350C7">
        <w:rPr>
          <w:rFonts w:eastAsia="PT Serif"/>
          <w:bCs/>
        </w:rPr>
        <w:t>WHEREAS,</w:t>
      </w:r>
      <w:proofErr w:type="gramEnd"/>
      <w:r w:rsidRPr="009350C7">
        <w:rPr>
          <w:rFonts w:eastAsia="PT Serif"/>
          <w:bCs/>
        </w:rPr>
        <w:t xml:space="preserve"> static budget and staff reductions have reduced public access to hunting and fishing opportunities, citizen science, conservation education, recreation, and habitat restoration programs that have been improving the quality and quantity of wildlife habitat</w:t>
      </w:r>
      <w:r w:rsidR="00802C5D" w:rsidRPr="00412A10">
        <w:rPr>
          <w:rFonts w:eastAsia="PT Serif"/>
          <w:bCs/>
        </w:rPr>
        <w:t xml:space="preserve">; and </w:t>
      </w:r>
    </w:p>
    <w:p w14:paraId="27EDC0B2" w14:textId="686DFD8F" w:rsidR="009350C7" w:rsidRPr="009350C7" w:rsidRDefault="009350C7" w:rsidP="009350C7">
      <w:pPr>
        <w:tabs>
          <w:tab w:val="left" w:pos="3764"/>
        </w:tabs>
        <w:spacing w:after="300"/>
        <w:rPr>
          <w:rFonts w:eastAsia="PT Serif"/>
          <w:bCs/>
        </w:rPr>
      </w:pPr>
      <w:r w:rsidRPr="009350C7">
        <w:rPr>
          <w:rFonts w:eastAsia="PT Serif"/>
          <w:bCs/>
        </w:rPr>
        <w:t>WHEREAS, providing the appropriate level of staffing is integral to the success of the US Fish and Wildlife Service, the National Wildlife Refuge System, and all the land and waters managed by the service.</w:t>
      </w:r>
    </w:p>
    <w:p w14:paraId="670627B5" w14:textId="77777777" w:rsidR="009350C7" w:rsidRPr="009350C7" w:rsidRDefault="009350C7" w:rsidP="009350C7">
      <w:pPr>
        <w:tabs>
          <w:tab w:val="left" w:pos="3764"/>
        </w:tabs>
        <w:spacing w:after="300"/>
        <w:rPr>
          <w:rFonts w:eastAsia="PT Serif"/>
          <w:bCs/>
        </w:rPr>
      </w:pPr>
      <w:r w:rsidRPr="009350C7">
        <w:rPr>
          <w:rFonts w:eastAsia="PT Serif"/>
          <w:bCs/>
        </w:rPr>
        <w:t xml:space="preserve">THEREFORE, BE IT RESOLVED THAT the Louisiana Wildlife Federation calls for a US Congressional review and analysis of the wildlife and habitat impacts and the reduced public educational opportunities about wildlife habitat caused by staff reductions since 2011 within the National Wildlife Refuges System. </w:t>
      </w:r>
    </w:p>
    <w:p w14:paraId="722E29AF" w14:textId="4132EE02" w:rsidR="009350C7" w:rsidRDefault="009350C7" w:rsidP="009350C7">
      <w:pPr>
        <w:tabs>
          <w:tab w:val="left" w:pos="3764"/>
        </w:tabs>
        <w:spacing w:after="300"/>
        <w:rPr>
          <w:rFonts w:eastAsia="PT Serif"/>
          <w:bCs/>
        </w:rPr>
      </w:pPr>
      <w:r w:rsidRPr="009350C7">
        <w:rPr>
          <w:rFonts w:eastAsia="PT Serif"/>
          <w:bCs/>
        </w:rPr>
        <w:t xml:space="preserve">BE IT FURTHER RESOLVED that the Louisiana Wildlife Federation urges National Wildlife Federation and other conservation organizations to work with Congress to identify funding opportunities to support the mission of the </w:t>
      </w:r>
      <w:r w:rsidR="00AC5C65" w:rsidRPr="00412A10">
        <w:rPr>
          <w:rFonts w:eastAsia="PT Serif"/>
          <w:bCs/>
        </w:rPr>
        <w:t xml:space="preserve">National Wildlife Refuges System. </w:t>
      </w:r>
    </w:p>
    <w:p w14:paraId="1E449CBE" w14:textId="77777777" w:rsidR="008606B3" w:rsidRPr="009350C7" w:rsidRDefault="008606B3" w:rsidP="009350C7">
      <w:pPr>
        <w:tabs>
          <w:tab w:val="left" w:pos="3764"/>
        </w:tabs>
        <w:spacing w:after="300"/>
        <w:rPr>
          <w:rFonts w:eastAsia="PT Serif"/>
          <w:bCs/>
        </w:rPr>
      </w:pPr>
    </w:p>
    <w:p w14:paraId="11CD85F0" w14:textId="70022418" w:rsidR="00954863" w:rsidRPr="00412A10" w:rsidRDefault="00954863" w:rsidP="009350C7">
      <w:pPr>
        <w:tabs>
          <w:tab w:val="left" w:pos="3764"/>
        </w:tabs>
        <w:spacing w:after="300"/>
        <w:rPr>
          <w:bCs/>
        </w:rPr>
      </w:pPr>
      <w:r w:rsidRPr="00412A10">
        <w:rPr>
          <w:bCs/>
          <w:i/>
          <w:iCs/>
        </w:rPr>
        <w:t xml:space="preserve">Adopted by the Louisiana Wildlife Federation in Convention Assembled on March 15, </w:t>
      </w:r>
      <w:proofErr w:type="gramStart"/>
      <w:r w:rsidRPr="00412A10">
        <w:rPr>
          <w:bCs/>
          <w:i/>
          <w:iCs/>
        </w:rPr>
        <w:t>2025</w:t>
      </w:r>
      <w:proofErr w:type="gramEnd"/>
      <w:r w:rsidRPr="00412A10">
        <w:rPr>
          <w:bCs/>
          <w:i/>
          <w:iCs/>
        </w:rPr>
        <w:t xml:space="preserve"> in Woodworth, Louisiana.</w:t>
      </w:r>
    </w:p>
    <w:sectPr w:rsidR="00954863" w:rsidRPr="00412A10" w:rsidSect="00F002BC">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0F4C" w14:textId="77777777" w:rsidR="003F0E4A" w:rsidRDefault="003F0E4A">
      <w:r>
        <w:separator/>
      </w:r>
    </w:p>
  </w:endnote>
  <w:endnote w:type="continuationSeparator" w:id="0">
    <w:p w14:paraId="1ECD95C4" w14:textId="77777777" w:rsidR="003F0E4A" w:rsidRDefault="003F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3087" w14:textId="77777777" w:rsidR="003F0E4A" w:rsidRDefault="003F0E4A">
      <w:r>
        <w:separator/>
      </w:r>
    </w:p>
  </w:footnote>
  <w:footnote w:type="continuationSeparator" w:id="0">
    <w:p w14:paraId="0928DDE2" w14:textId="77777777" w:rsidR="003F0E4A" w:rsidRDefault="003F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06CC" w14:textId="77777777" w:rsidR="00F127ED" w:rsidRPr="00CD31D3" w:rsidRDefault="005A664D" w:rsidP="00AA2FFE">
    <w:pPr>
      <w:pStyle w:val="Header"/>
      <w:ind w:left="1440"/>
      <w:rPr>
        <w:b/>
        <w:color w:val="4F6228"/>
        <w:sz w:val="28"/>
        <w:szCs w:val="28"/>
      </w:rPr>
    </w:pPr>
    <w:r>
      <w:rPr>
        <w:noProof/>
      </w:rPr>
      <w:drawing>
        <wp:anchor distT="0" distB="0" distL="114300" distR="114300" simplePos="0" relativeHeight="251658240" behindDoc="0" locked="0" layoutInCell="1" allowOverlap="1" wp14:anchorId="19BED127" wp14:editId="4E8D90E6">
          <wp:simplePos x="0" y="0"/>
          <wp:positionH relativeFrom="margin">
            <wp:posOffset>-114300</wp:posOffset>
          </wp:positionH>
          <wp:positionV relativeFrom="paragraph">
            <wp:posOffset>-53340</wp:posOffset>
          </wp:positionV>
          <wp:extent cx="899160" cy="89916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pic:spPr>
              </pic:pic>
            </a:graphicData>
          </a:graphic>
          <wp14:sizeRelH relativeFrom="page">
            <wp14:pctWidth>0</wp14:pctWidth>
          </wp14:sizeRelH>
          <wp14:sizeRelV relativeFrom="page">
            <wp14:pctHeight>0</wp14:pctHeight>
          </wp14:sizeRelV>
        </wp:anchor>
      </w:drawing>
    </w:r>
    <w:r w:rsidR="00F127ED" w:rsidRPr="00CD31D3">
      <w:rPr>
        <w:b/>
        <w:color w:val="4F6228"/>
        <w:sz w:val="28"/>
        <w:szCs w:val="28"/>
      </w:rPr>
      <w:t xml:space="preserve">L O U I S I </w:t>
    </w:r>
    <w:proofErr w:type="gramStart"/>
    <w:r w:rsidR="00F127ED" w:rsidRPr="00CD31D3">
      <w:rPr>
        <w:b/>
        <w:color w:val="4F6228"/>
        <w:sz w:val="28"/>
        <w:szCs w:val="28"/>
      </w:rPr>
      <w:t>A</w:t>
    </w:r>
    <w:proofErr w:type="gramEnd"/>
    <w:r w:rsidR="00F127ED" w:rsidRPr="00CD31D3">
      <w:rPr>
        <w:b/>
        <w:color w:val="4F6228"/>
        <w:sz w:val="28"/>
        <w:szCs w:val="28"/>
      </w:rPr>
      <w:t xml:space="preserve"> N A   W I L D L I F E   F E D E R A T I O N</w:t>
    </w:r>
  </w:p>
  <w:p w14:paraId="2DCB6D84" w14:textId="1FF2787A" w:rsidR="00F127ED" w:rsidRDefault="00AE61CB" w:rsidP="00AA2FFE">
    <w:pPr>
      <w:pStyle w:val="Header"/>
      <w:ind w:left="1440"/>
      <w:rPr>
        <w:i/>
        <w:color w:val="4F6228"/>
        <w:sz w:val="20"/>
        <w:szCs w:val="20"/>
      </w:rPr>
    </w:pPr>
    <w:r>
      <w:rPr>
        <w:i/>
        <w:color w:val="4F6228"/>
        <w:sz w:val="20"/>
        <w:szCs w:val="20"/>
      </w:rPr>
      <w:t>The voice of Louisiana’s wildlife and natural resources since 1940.</w:t>
    </w:r>
  </w:p>
  <w:p w14:paraId="70353DA3" w14:textId="77777777" w:rsidR="00FA0B86" w:rsidRDefault="00FA0B86" w:rsidP="005A664D">
    <w:pPr>
      <w:pStyle w:val="Header"/>
      <w:jc w:val="center"/>
      <w:rPr>
        <w:i/>
        <w:color w:val="4F6228"/>
        <w:sz w:val="20"/>
        <w:szCs w:val="20"/>
      </w:rPr>
    </w:pPr>
  </w:p>
  <w:p w14:paraId="458A8A81" w14:textId="16A97A83" w:rsidR="00FA0B86" w:rsidRPr="00CD31D3" w:rsidRDefault="00AE61CB" w:rsidP="00AA2FFE">
    <w:pPr>
      <w:pStyle w:val="Footer"/>
      <w:tabs>
        <w:tab w:val="clear" w:pos="4320"/>
        <w:tab w:val="clear" w:pos="8640"/>
        <w:tab w:val="right" w:pos="10080"/>
      </w:tabs>
      <w:ind w:left="1440"/>
      <w:rPr>
        <w:color w:val="4F6228"/>
        <w:sz w:val="18"/>
        <w:szCs w:val="18"/>
      </w:rPr>
    </w:pPr>
    <w:r>
      <w:rPr>
        <w:color w:val="4F6228"/>
        <w:sz w:val="18"/>
        <w:szCs w:val="18"/>
      </w:rPr>
      <w:t>PO Box 65239, Baton Rouge, LA 70896</w:t>
    </w:r>
    <w:r w:rsidR="00FA0B86">
      <w:rPr>
        <w:color w:val="4F6228"/>
        <w:sz w:val="18"/>
        <w:szCs w:val="18"/>
      </w:rPr>
      <w:tab/>
    </w:r>
    <w:r w:rsidR="00C31E0A">
      <w:rPr>
        <w:color w:val="4F6228"/>
        <w:sz w:val="18"/>
        <w:szCs w:val="18"/>
      </w:rPr>
      <w:t xml:space="preserve">            </w:t>
    </w:r>
    <w:proofErr w:type="gramStart"/>
    <w:r w:rsidR="00C31E0A">
      <w:rPr>
        <w:color w:val="4F6228"/>
        <w:sz w:val="18"/>
        <w:szCs w:val="18"/>
      </w:rPr>
      <w:t xml:space="preserve">   </w:t>
    </w:r>
    <w:r w:rsidR="00FA0B86" w:rsidRPr="00CD31D3">
      <w:rPr>
        <w:color w:val="4F6228"/>
        <w:sz w:val="18"/>
        <w:szCs w:val="18"/>
      </w:rPr>
      <w:t>(</w:t>
    </w:r>
    <w:proofErr w:type="gramEnd"/>
    <w:r w:rsidR="00FA0B86" w:rsidRPr="00CD31D3">
      <w:rPr>
        <w:color w:val="4F6228"/>
        <w:sz w:val="18"/>
        <w:szCs w:val="18"/>
      </w:rPr>
      <w:t xml:space="preserve">225) 344-6707                                                                                                  </w:t>
    </w:r>
  </w:p>
  <w:p w14:paraId="6EF04D1A" w14:textId="7ECDAAA9" w:rsidR="00FA0B86" w:rsidRPr="00CD31D3" w:rsidRDefault="00AE61CB" w:rsidP="00AA2FFE">
    <w:pPr>
      <w:pStyle w:val="Footer"/>
      <w:tabs>
        <w:tab w:val="clear" w:pos="8640"/>
        <w:tab w:val="right" w:pos="10080"/>
      </w:tabs>
      <w:ind w:left="1440"/>
      <w:rPr>
        <w:color w:val="4F6228"/>
        <w:sz w:val="18"/>
        <w:szCs w:val="18"/>
        <w:lang w:val="fr-FR"/>
      </w:rPr>
    </w:pPr>
    <w:r>
      <w:rPr>
        <w:color w:val="4F6228"/>
        <w:sz w:val="18"/>
        <w:szCs w:val="18"/>
        <w:lang w:val="fr-FR"/>
      </w:rPr>
      <w:t xml:space="preserve">8480 </w:t>
    </w:r>
    <w:proofErr w:type="spellStart"/>
    <w:r>
      <w:rPr>
        <w:color w:val="4F6228"/>
        <w:sz w:val="18"/>
        <w:szCs w:val="18"/>
        <w:lang w:val="fr-FR"/>
      </w:rPr>
      <w:t>Bluebonnet</w:t>
    </w:r>
    <w:proofErr w:type="spellEnd"/>
    <w:r>
      <w:rPr>
        <w:color w:val="4F6228"/>
        <w:sz w:val="18"/>
        <w:szCs w:val="18"/>
        <w:lang w:val="fr-FR"/>
      </w:rPr>
      <w:t xml:space="preserve"> Blvd. Suite F, </w:t>
    </w:r>
    <w:proofErr w:type="spellStart"/>
    <w:r>
      <w:rPr>
        <w:color w:val="4F6228"/>
        <w:sz w:val="18"/>
        <w:szCs w:val="18"/>
        <w:lang w:val="fr-FR"/>
      </w:rPr>
      <w:t>Baton</w:t>
    </w:r>
    <w:proofErr w:type="spellEnd"/>
    <w:r>
      <w:rPr>
        <w:color w:val="4F6228"/>
        <w:sz w:val="18"/>
        <w:szCs w:val="18"/>
        <w:lang w:val="fr-FR"/>
      </w:rPr>
      <w:t xml:space="preserve"> Rouge, LA 70810</w:t>
    </w:r>
    <w:r w:rsidR="00FC55FA">
      <w:rPr>
        <w:color w:val="4F6228"/>
        <w:sz w:val="18"/>
        <w:szCs w:val="18"/>
        <w:lang w:val="fr-FR"/>
      </w:rPr>
      <w:tab/>
    </w:r>
    <w:r w:rsidR="00FA0B86" w:rsidRPr="00CD31D3">
      <w:rPr>
        <w:color w:val="4F6228"/>
        <w:sz w:val="18"/>
        <w:szCs w:val="18"/>
        <w:lang w:val="fr-FR"/>
      </w:rPr>
      <w:t xml:space="preserve">www.lawildlifefed.org                                                                     </w:t>
    </w:r>
  </w:p>
  <w:p w14:paraId="13CAE146" w14:textId="77777777" w:rsidR="00FA0B86" w:rsidRPr="00CD31D3" w:rsidRDefault="00FA0B86" w:rsidP="005A664D">
    <w:pPr>
      <w:pStyle w:val="Header"/>
      <w:jc w:val="center"/>
      <w:rPr>
        <w:i/>
        <w:color w:val="4F6228"/>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66D7D"/>
    <w:multiLevelType w:val="hybridMultilevel"/>
    <w:tmpl w:val="6A48EB7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3284F3F"/>
    <w:multiLevelType w:val="hybridMultilevel"/>
    <w:tmpl w:val="D05E5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A755CC0"/>
    <w:multiLevelType w:val="hybridMultilevel"/>
    <w:tmpl w:val="36060B4E"/>
    <w:lvl w:ilvl="0" w:tplc="A17E09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6808">
    <w:abstractNumId w:val="0"/>
  </w:num>
  <w:num w:numId="2" w16cid:durableId="1032001409">
    <w:abstractNumId w:val="1"/>
  </w:num>
  <w:num w:numId="3" w16cid:durableId="131224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FB"/>
    <w:rsid w:val="00014F29"/>
    <w:rsid w:val="000215FC"/>
    <w:rsid w:val="0002674E"/>
    <w:rsid w:val="0002718D"/>
    <w:rsid w:val="00045747"/>
    <w:rsid w:val="00061DDA"/>
    <w:rsid w:val="000663AA"/>
    <w:rsid w:val="00067DDB"/>
    <w:rsid w:val="00076EED"/>
    <w:rsid w:val="000940E5"/>
    <w:rsid w:val="00096C1C"/>
    <w:rsid w:val="000C60CA"/>
    <w:rsid w:val="000C6AEF"/>
    <w:rsid w:val="000D5894"/>
    <w:rsid w:val="000D5FFA"/>
    <w:rsid w:val="000E33E6"/>
    <w:rsid w:val="000E5A92"/>
    <w:rsid w:val="000E72F4"/>
    <w:rsid w:val="000F22B2"/>
    <w:rsid w:val="000F2A15"/>
    <w:rsid w:val="00116766"/>
    <w:rsid w:val="0012572B"/>
    <w:rsid w:val="001318E5"/>
    <w:rsid w:val="00133F68"/>
    <w:rsid w:val="00166427"/>
    <w:rsid w:val="0016703E"/>
    <w:rsid w:val="00173AA9"/>
    <w:rsid w:val="00177E35"/>
    <w:rsid w:val="001A11EA"/>
    <w:rsid w:val="001B1016"/>
    <w:rsid w:val="001B109F"/>
    <w:rsid w:val="001B23C6"/>
    <w:rsid w:val="001B5DF1"/>
    <w:rsid w:val="001C181C"/>
    <w:rsid w:val="001D5A44"/>
    <w:rsid w:val="002043C2"/>
    <w:rsid w:val="00205A00"/>
    <w:rsid w:val="0022264D"/>
    <w:rsid w:val="00230116"/>
    <w:rsid w:val="002351EC"/>
    <w:rsid w:val="002A2529"/>
    <w:rsid w:val="002B6C38"/>
    <w:rsid w:val="002C42F6"/>
    <w:rsid w:val="002D46C5"/>
    <w:rsid w:val="002F1E41"/>
    <w:rsid w:val="002F7640"/>
    <w:rsid w:val="003021B2"/>
    <w:rsid w:val="00312C5D"/>
    <w:rsid w:val="003140B3"/>
    <w:rsid w:val="0031440D"/>
    <w:rsid w:val="003208AD"/>
    <w:rsid w:val="00331568"/>
    <w:rsid w:val="003371EA"/>
    <w:rsid w:val="0034194D"/>
    <w:rsid w:val="003473A8"/>
    <w:rsid w:val="00352253"/>
    <w:rsid w:val="00355958"/>
    <w:rsid w:val="00361047"/>
    <w:rsid w:val="0036114C"/>
    <w:rsid w:val="0036303E"/>
    <w:rsid w:val="00371FDD"/>
    <w:rsid w:val="00374F4B"/>
    <w:rsid w:val="00396D3B"/>
    <w:rsid w:val="003A668B"/>
    <w:rsid w:val="003B6812"/>
    <w:rsid w:val="003C0EE5"/>
    <w:rsid w:val="003C22AE"/>
    <w:rsid w:val="003D7FC4"/>
    <w:rsid w:val="003E4735"/>
    <w:rsid w:val="003F0E4A"/>
    <w:rsid w:val="003F6E19"/>
    <w:rsid w:val="00405885"/>
    <w:rsid w:val="00412A10"/>
    <w:rsid w:val="00423281"/>
    <w:rsid w:val="00430335"/>
    <w:rsid w:val="00431468"/>
    <w:rsid w:val="004478D9"/>
    <w:rsid w:val="00453528"/>
    <w:rsid w:val="00484C1F"/>
    <w:rsid w:val="00497803"/>
    <w:rsid w:val="004A6C0A"/>
    <w:rsid w:val="004B1433"/>
    <w:rsid w:val="004B3A83"/>
    <w:rsid w:val="004C2B12"/>
    <w:rsid w:val="004D50DD"/>
    <w:rsid w:val="004F2CD3"/>
    <w:rsid w:val="00500D07"/>
    <w:rsid w:val="00503928"/>
    <w:rsid w:val="005139AD"/>
    <w:rsid w:val="00520AB8"/>
    <w:rsid w:val="0052656B"/>
    <w:rsid w:val="00532E2E"/>
    <w:rsid w:val="0053536F"/>
    <w:rsid w:val="0053653C"/>
    <w:rsid w:val="00541D13"/>
    <w:rsid w:val="00550524"/>
    <w:rsid w:val="005649B0"/>
    <w:rsid w:val="00566CC2"/>
    <w:rsid w:val="00573E80"/>
    <w:rsid w:val="005931FC"/>
    <w:rsid w:val="005A2C31"/>
    <w:rsid w:val="005A3595"/>
    <w:rsid w:val="005A664D"/>
    <w:rsid w:val="005B1960"/>
    <w:rsid w:val="005B7A59"/>
    <w:rsid w:val="005D164D"/>
    <w:rsid w:val="005D2C1E"/>
    <w:rsid w:val="005D76B8"/>
    <w:rsid w:val="005E5EB6"/>
    <w:rsid w:val="005F5BD0"/>
    <w:rsid w:val="006019C6"/>
    <w:rsid w:val="0060450D"/>
    <w:rsid w:val="00614EC1"/>
    <w:rsid w:val="006369E2"/>
    <w:rsid w:val="0065107A"/>
    <w:rsid w:val="0065211E"/>
    <w:rsid w:val="0065573C"/>
    <w:rsid w:val="00655F4A"/>
    <w:rsid w:val="00685104"/>
    <w:rsid w:val="006A57EC"/>
    <w:rsid w:val="006A6042"/>
    <w:rsid w:val="006B068F"/>
    <w:rsid w:val="006B2703"/>
    <w:rsid w:val="006B2EB3"/>
    <w:rsid w:val="006B67DE"/>
    <w:rsid w:val="006C3026"/>
    <w:rsid w:val="006C4102"/>
    <w:rsid w:val="006D11D3"/>
    <w:rsid w:val="006D1499"/>
    <w:rsid w:val="006D2A2D"/>
    <w:rsid w:val="006D5C9D"/>
    <w:rsid w:val="006E2F4B"/>
    <w:rsid w:val="006F408F"/>
    <w:rsid w:val="0070617E"/>
    <w:rsid w:val="00723C6A"/>
    <w:rsid w:val="00724BE1"/>
    <w:rsid w:val="00727958"/>
    <w:rsid w:val="00746E77"/>
    <w:rsid w:val="00773CDC"/>
    <w:rsid w:val="007874C4"/>
    <w:rsid w:val="007A1C9A"/>
    <w:rsid w:val="007A2800"/>
    <w:rsid w:val="007A6B87"/>
    <w:rsid w:val="007D452C"/>
    <w:rsid w:val="007E48D6"/>
    <w:rsid w:val="007E564F"/>
    <w:rsid w:val="007F797D"/>
    <w:rsid w:val="00802C5D"/>
    <w:rsid w:val="008035C8"/>
    <w:rsid w:val="00817C4D"/>
    <w:rsid w:val="00820E5B"/>
    <w:rsid w:val="008239EB"/>
    <w:rsid w:val="00827CC6"/>
    <w:rsid w:val="00836F79"/>
    <w:rsid w:val="00842622"/>
    <w:rsid w:val="00852D11"/>
    <w:rsid w:val="0085421E"/>
    <w:rsid w:val="008606B3"/>
    <w:rsid w:val="00870E0C"/>
    <w:rsid w:val="008837CF"/>
    <w:rsid w:val="00884B6E"/>
    <w:rsid w:val="00884C61"/>
    <w:rsid w:val="00895632"/>
    <w:rsid w:val="008A4DFB"/>
    <w:rsid w:val="008D628D"/>
    <w:rsid w:val="008E786F"/>
    <w:rsid w:val="008F69BD"/>
    <w:rsid w:val="00932E04"/>
    <w:rsid w:val="009343F4"/>
    <w:rsid w:val="009350C7"/>
    <w:rsid w:val="009437CE"/>
    <w:rsid w:val="00954863"/>
    <w:rsid w:val="00976D85"/>
    <w:rsid w:val="00977D9E"/>
    <w:rsid w:val="009819EB"/>
    <w:rsid w:val="009A1C83"/>
    <w:rsid w:val="009B1DF8"/>
    <w:rsid w:val="009B5B09"/>
    <w:rsid w:val="009B79ED"/>
    <w:rsid w:val="009C55A2"/>
    <w:rsid w:val="009D54A0"/>
    <w:rsid w:val="009D7C77"/>
    <w:rsid w:val="009E4FD4"/>
    <w:rsid w:val="009F6ABB"/>
    <w:rsid w:val="00A016A8"/>
    <w:rsid w:val="00A100CA"/>
    <w:rsid w:val="00A214C4"/>
    <w:rsid w:val="00A335DB"/>
    <w:rsid w:val="00A50DA3"/>
    <w:rsid w:val="00A52961"/>
    <w:rsid w:val="00A70FC0"/>
    <w:rsid w:val="00A9194A"/>
    <w:rsid w:val="00A95F60"/>
    <w:rsid w:val="00A9792B"/>
    <w:rsid w:val="00AA2FFE"/>
    <w:rsid w:val="00AA65CA"/>
    <w:rsid w:val="00AA7A5D"/>
    <w:rsid w:val="00AB1E70"/>
    <w:rsid w:val="00AC0D8A"/>
    <w:rsid w:val="00AC5C65"/>
    <w:rsid w:val="00AC7480"/>
    <w:rsid w:val="00AD5338"/>
    <w:rsid w:val="00AD6334"/>
    <w:rsid w:val="00AE61CB"/>
    <w:rsid w:val="00AE7F86"/>
    <w:rsid w:val="00AF1DC6"/>
    <w:rsid w:val="00AF45E3"/>
    <w:rsid w:val="00B37330"/>
    <w:rsid w:val="00B454C2"/>
    <w:rsid w:val="00B56698"/>
    <w:rsid w:val="00B56D1C"/>
    <w:rsid w:val="00B62B5D"/>
    <w:rsid w:val="00B66DB6"/>
    <w:rsid w:val="00B70275"/>
    <w:rsid w:val="00B73834"/>
    <w:rsid w:val="00B9688E"/>
    <w:rsid w:val="00BA0AE2"/>
    <w:rsid w:val="00BC0475"/>
    <w:rsid w:val="00BD2A16"/>
    <w:rsid w:val="00BD357D"/>
    <w:rsid w:val="00BE205A"/>
    <w:rsid w:val="00BE7D99"/>
    <w:rsid w:val="00C00E40"/>
    <w:rsid w:val="00C12B50"/>
    <w:rsid w:val="00C31E0A"/>
    <w:rsid w:val="00C53CF9"/>
    <w:rsid w:val="00C7099D"/>
    <w:rsid w:val="00C74F15"/>
    <w:rsid w:val="00C7731F"/>
    <w:rsid w:val="00C86C81"/>
    <w:rsid w:val="00C950CC"/>
    <w:rsid w:val="00CB1013"/>
    <w:rsid w:val="00CB20D3"/>
    <w:rsid w:val="00CC051A"/>
    <w:rsid w:val="00CC0AC5"/>
    <w:rsid w:val="00CD31D3"/>
    <w:rsid w:val="00CD5CFD"/>
    <w:rsid w:val="00CD606E"/>
    <w:rsid w:val="00CE3BAA"/>
    <w:rsid w:val="00CE3E8A"/>
    <w:rsid w:val="00CF05AD"/>
    <w:rsid w:val="00D0244B"/>
    <w:rsid w:val="00D046F7"/>
    <w:rsid w:val="00D07972"/>
    <w:rsid w:val="00D218EE"/>
    <w:rsid w:val="00D26098"/>
    <w:rsid w:val="00D26ADB"/>
    <w:rsid w:val="00D372CD"/>
    <w:rsid w:val="00D420FD"/>
    <w:rsid w:val="00D501D3"/>
    <w:rsid w:val="00D51577"/>
    <w:rsid w:val="00D615CE"/>
    <w:rsid w:val="00D6671F"/>
    <w:rsid w:val="00D66F34"/>
    <w:rsid w:val="00D871E3"/>
    <w:rsid w:val="00DA0C9C"/>
    <w:rsid w:val="00DA2D76"/>
    <w:rsid w:val="00DA56A7"/>
    <w:rsid w:val="00DB449A"/>
    <w:rsid w:val="00DC1EC4"/>
    <w:rsid w:val="00DC526C"/>
    <w:rsid w:val="00DC59B7"/>
    <w:rsid w:val="00DD1DDC"/>
    <w:rsid w:val="00DE0D60"/>
    <w:rsid w:val="00DF50AE"/>
    <w:rsid w:val="00DF7D8F"/>
    <w:rsid w:val="00E02680"/>
    <w:rsid w:val="00E04EB2"/>
    <w:rsid w:val="00E11208"/>
    <w:rsid w:val="00E27B81"/>
    <w:rsid w:val="00E30F24"/>
    <w:rsid w:val="00E330B1"/>
    <w:rsid w:val="00E344FF"/>
    <w:rsid w:val="00E404D8"/>
    <w:rsid w:val="00E544D6"/>
    <w:rsid w:val="00E649A4"/>
    <w:rsid w:val="00E749E3"/>
    <w:rsid w:val="00E94D64"/>
    <w:rsid w:val="00EC3C5E"/>
    <w:rsid w:val="00EE3635"/>
    <w:rsid w:val="00EF3852"/>
    <w:rsid w:val="00F002BC"/>
    <w:rsid w:val="00F00FA6"/>
    <w:rsid w:val="00F03622"/>
    <w:rsid w:val="00F127ED"/>
    <w:rsid w:val="00F2144C"/>
    <w:rsid w:val="00F277EC"/>
    <w:rsid w:val="00F45865"/>
    <w:rsid w:val="00F62350"/>
    <w:rsid w:val="00F73096"/>
    <w:rsid w:val="00F823AE"/>
    <w:rsid w:val="00FA0B86"/>
    <w:rsid w:val="00FB05FB"/>
    <w:rsid w:val="00FB1C88"/>
    <w:rsid w:val="00FC55FA"/>
    <w:rsid w:val="00FD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059F97"/>
  <w15:docId w15:val="{A16C30AD-C5E7-4515-BB4B-47251A41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3B"/>
    <w:rPr>
      <w:sz w:val="24"/>
      <w:szCs w:val="24"/>
    </w:rPr>
  </w:style>
  <w:style w:type="paragraph" w:styleId="Heading1">
    <w:name w:val="heading 1"/>
    <w:basedOn w:val="Normal"/>
    <w:link w:val="Heading1Char"/>
    <w:uiPriority w:val="99"/>
    <w:qFormat/>
    <w:rsid w:val="00B9688E"/>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5A6"/>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FB05FB"/>
    <w:pPr>
      <w:tabs>
        <w:tab w:val="center" w:pos="4320"/>
        <w:tab w:val="right" w:pos="8640"/>
      </w:tabs>
    </w:pPr>
  </w:style>
  <w:style w:type="character" w:customStyle="1" w:styleId="HeaderChar">
    <w:name w:val="Header Char"/>
    <w:basedOn w:val="DefaultParagraphFont"/>
    <w:link w:val="Header"/>
    <w:uiPriority w:val="99"/>
    <w:semiHidden/>
    <w:rsid w:val="007925A6"/>
    <w:rPr>
      <w:sz w:val="24"/>
      <w:szCs w:val="24"/>
    </w:rPr>
  </w:style>
  <w:style w:type="paragraph" w:styleId="Footer">
    <w:name w:val="footer"/>
    <w:basedOn w:val="Normal"/>
    <w:link w:val="FooterChar"/>
    <w:uiPriority w:val="99"/>
    <w:rsid w:val="00FB05FB"/>
    <w:pPr>
      <w:tabs>
        <w:tab w:val="center" w:pos="4320"/>
        <w:tab w:val="right" w:pos="8640"/>
      </w:tabs>
    </w:pPr>
  </w:style>
  <w:style w:type="character" w:customStyle="1" w:styleId="FooterChar">
    <w:name w:val="Footer Char"/>
    <w:basedOn w:val="DefaultParagraphFont"/>
    <w:link w:val="Footer"/>
    <w:uiPriority w:val="99"/>
    <w:semiHidden/>
    <w:rsid w:val="007925A6"/>
    <w:rPr>
      <w:sz w:val="24"/>
      <w:szCs w:val="24"/>
    </w:rPr>
  </w:style>
  <w:style w:type="character" w:styleId="Hyperlink">
    <w:name w:val="Hyperlink"/>
    <w:basedOn w:val="DefaultParagraphFont"/>
    <w:uiPriority w:val="99"/>
    <w:rsid w:val="006D1499"/>
    <w:rPr>
      <w:rFonts w:ascii="Arial" w:hAnsi="Arial" w:cs="Arial"/>
      <w:color w:val="535353"/>
      <w:sz w:val="18"/>
      <w:szCs w:val="18"/>
      <w:u w:val="single"/>
    </w:rPr>
  </w:style>
  <w:style w:type="paragraph" w:customStyle="1" w:styleId="yiv280253094msonormal">
    <w:name w:val="yiv280253094msonormal"/>
    <w:basedOn w:val="Normal"/>
    <w:uiPriority w:val="99"/>
    <w:rsid w:val="00B9688E"/>
    <w:pPr>
      <w:spacing w:before="100" w:beforeAutospacing="1" w:after="100" w:afterAutospacing="1"/>
    </w:pPr>
  </w:style>
  <w:style w:type="character" w:customStyle="1" w:styleId="yshortcuts">
    <w:name w:val="yshortcuts"/>
    <w:basedOn w:val="DefaultParagraphFont"/>
    <w:uiPriority w:val="99"/>
    <w:rsid w:val="00B9688E"/>
    <w:rPr>
      <w:rFonts w:cs="Times New Roman"/>
    </w:rPr>
  </w:style>
  <w:style w:type="paragraph" w:styleId="PlainText">
    <w:name w:val="Plain Text"/>
    <w:basedOn w:val="Normal"/>
    <w:link w:val="PlainTextChar"/>
    <w:uiPriority w:val="99"/>
    <w:rsid w:val="00312C5D"/>
    <w:rPr>
      <w:rFonts w:ascii="Arial" w:hAnsi="Arial"/>
      <w:sz w:val="22"/>
      <w:szCs w:val="21"/>
    </w:rPr>
  </w:style>
  <w:style w:type="character" w:customStyle="1" w:styleId="PlainTextChar">
    <w:name w:val="Plain Text Char"/>
    <w:basedOn w:val="DefaultParagraphFont"/>
    <w:link w:val="PlainText"/>
    <w:uiPriority w:val="99"/>
    <w:locked/>
    <w:rsid w:val="00312C5D"/>
    <w:rPr>
      <w:rFonts w:ascii="Arial" w:eastAsia="Times New Roman" w:hAnsi="Arial" w:cs="Times New Roman"/>
      <w:sz w:val="21"/>
      <w:szCs w:val="21"/>
    </w:rPr>
  </w:style>
  <w:style w:type="paragraph" w:styleId="BalloonText">
    <w:name w:val="Balloon Text"/>
    <w:basedOn w:val="Normal"/>
    <w:link w:val="BalloonTextChar"/>
    <w:uiPriority w:val="99"/>
    <w:rsid w:val="009E4FD4"/>
    <w:rPr>
      <w:rFonts w:ascii="Tahoma" w:hAnsi="Tahoma" w:cs="Tahoma"/>
      <w:sz w:val="16"/>
      <w:szCs w:val="16"/>
    </w:rPr>
  </w:style>
  <w:style w:type="character" w:customStyle="1" w:styleId="BalloonTextChar">
    <w:name w:val="Balloon Text Char"/>
    <w:basedOn w:val="DefaultParagraphFont"/>
    <w:link w:val="BalloonText"/>
    <w:uiPriority w:val="99"/>
    <w:locked/>
    <w:rsid w:val="009E4FD4"/>
    <w:rPr>
      <w:rFonts w:ascii="Tahoma" w:hAnsi="Tahoma" w:cs="Tahoma"/>
      <w:sz w:val="16"/>
      <w:szCs w:val="16"/>
    </w:rPr>
  </w:style>
  <w:style w:type="character" w:customStyle="1" w:styleId="apple-converted-space">
    <w:name w:val="apple-converted-space"/>
    <w:basedOn w:val="DefaultParagraphFont"/>
    <w:rsid w:val="0085421E"/>
  </w:style>
  <w:style w:type="character" w:customStyle="1" w:styleId="aqj">
    <w:name w:val="aqj"/>
    <w:basedOn w:val="DefaultParagraphFont"/>
    <w:rsid w:val="0085421E"/>
  </w:style>
  <w:style w:type="paragraph" w:styleId="NoSpacing">
    <w:name w:val="No Spacing"/>
    <w:uiPriority w:val="1"/>
    <w:qFormat/>
    <w:rsid w:val="006C4102"/>
    <w:rPr>
      <w:rFonts w:ascii="Arial" w:eastAsiaTheme="minorHAnsi" w:hAnsi="Arial" w:cstheme="minorBidi"/>
      <w:sz w:val="24"/>
    </w:rPr>
  </w:style>
  <w:style w:type="paragraph" w:styleId="ListParagraph">
    <w:name w:val="List Paragraph"/>
    <w:basedOn w:val="Normal"/>
    <w:uiPriority w:val="34"/>
    <w:qFormat/>
    <w:rsid w:val="006C4102"/>
    <w:pPr>
      <w:spacing w:after="160" w:line="259" w:lineRule="auto"/>
      <w:ind w:left="720"/>
      <w:contextualSpacing/>
    </w:pPr>
    <w:rPr>
      <w:rFonts w:ascii="Arial" w:eastAsiaTheme="minorHAnsi" w:hAnsi="Arial" w:cstheme="minorBidi"/>
      <w:szCs w:val="22"/>
    </w:rPr>
  </w:style>
  <w:style w:type="paragraph" w:styleId="BodyText">
    <w:name w:val="Body Text"/>
    <w:basedOn w:val="Normal"/>
    <w:link w:val="BodyTextChar"/>
    <w:uiPriority w:val="1"/>
    <w:qFormat/>
    <w:rsid w:val="00F277EC"/>
    <w:pPr>
      <w:widowControl w:val="0"/>
      <w:ind w:left="100"/>
    </w:pPr>
    <w:rPr>
      <w:rFonts w:cstheme="minorBidi"/>
    </w:rPr>
  </w:style>
  <w:style w:type="character" w:customStyle="1" w:styleId="BodyTextChar">
    <w:name w:val="Body Text Char"/>
    <w:basedOn w:val="DefaultParagraphFont"/>
    <w:link w:val="BodyText"/>
    <w:uiPriority w:val="1"/>
    <w:rsid w:val="00F277EC"/>
    <w:rPr>
      <w:rFonts w:cstheme="minorBidi"/>
      <w:sz w:val="24"/>
      <w:szCs w:val="24"/>
    </w:rPr>
  </w:style>
  <w:style w:type="table" w:styleId="TableGrid">
    <w:name w:val="Table Grid"/>
    <w:basedOn w:val="TableNormal"/>
    <w:uiPriority w:val="39"/>
    <w:rsid w:val="00F277E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572B"/>
    <w:pPr>
      <w:spacing w:before="100" w:beforeAutospacing="1" w:after="100" w:afterAutospacing="1"/>
    </w:pPr>
  </w:style>
  <w:style w:type="character" w:styleId="UnresolvedMention">
    <w:name w:val="Unresolved Mention"/>
    <w:basedOn w:val="DefaultParagraphFont"/>
    <w:uiPriority w:val="99"/>
    <w:semiHidden/>
    <w:unhideWhenUsed/>
    <w:rsid w:val="007A2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153">
      <w:marLeft w:val="0"/>
      <w:marRight w:val="0"/>
      <w:marTop w:val="0"/>
      <w:marBottom w:val="0"/>
      <w:divBdr>
        <w:top w:val="none" w:sz="0" w:space="0" w:color="auto"/>
        <w:left w:val="none" w:sz="0" w:space="0" w:color="auto"/>
        <w:bottom w:val="none" w:sz="0" w:space="0" w:color="auto"/>
        <w:right w:val="none" w:sz="0" w:space="0" w:color="auto"/>
      </w:divBdr>
      <w:divsChild>
        <w:div w:id="9334147">
          <w:marLeft w:val="0"/>
          <w:marRight w:val="0"/>
          <w:marTop w:val="0"/>
          <w:marBottom w:val="0"/>
          <w:divBdr>
            <w:top w:val="none" w:sz="0" w:space="0" w:color="auto"/>
            <w:left w:val="none" w:sz="0" w:space="0" w:color="auto"/>
            <w:bottom w:val="none" w:sz="0" w:space="0" w:color="auto"/>
            <w:right w:val="none" w:sz="0" w:space="0" w:color="auto"/>
          </w:divBdr>
          <w:divsChild>
            <w:div w:id="9334149">
              <w:marLeft w:val="0"/>
              <w:marRight w:val="0"/>
              <w:marTop w:val="0"/>
              <w:marBottom w:val="0"/>
              <w:divBdr>
                <w:top w:val="none" w:sz="0" w:space="0" w:color="auto"/>
                <w:left w:val="none" w:sz="0" w:space="0" w:color="auto"/>
                <w:bottom w:val="none" w:sz="0" w:space="0" w:color="auto"/>
                <w:right w:val="none" w:sz="0" w:space="0" w:color="auto"/>
              </w:divBdr>
              <w:divsChild>
                <w:div w:id="9334152">
                  <w:marLeft w:val="0"/>
                  <w:marRight w:val="0"/>
                  <w:marTop w:val="0"/>
                  <w:marBottom w:val="0"/>
                  <w:divBdr>
                    <w:top w:val="none" w:sz="0" w:space="0" w:color="auto"/>
                    <w:left w:val="none" w:sz="0" w:space="0" w:color="auto"/>
                    <w:bottom w:val="none" w:sz="0" w:space="0" w:color="auto"/>
                    <w:right w:val="none" w:sz="0" w:space="0" w:color="auto"/>
                  </w:divBdr>
                  <w:divsChild>
                    <w:div w:id="9334151">
                      <w:marLeft w:val="0"/>
                      <w:marRight w:val="0"/>
                      <w:marTop w:val="0"/>
                      <w:marBottom w:val="0"/>
                      <w:divBdr>
                        <w:top w:val="none" w:sz="0" w:space="0" w:color="auto"/>
                        <w:left w:val="none" w:sz="0" w:space="0" w:color="auto"/>
                        <w:bottom w:val="none" w:sz="0" w:space="0" w:color="auto"/>
                        <w:right w:val="none" w:sz="0" w:space="0" w:color="auto"/>
                      </w:divBdr>
                      <w:divsChild>
                        <w:div w:id="9334148">
                          <w:marLeft w:val="0"/>
                          <w:marRight w:val="0"/>
                          <w:marTop w:val="0"/>
                          <w:marBottom w:val="0"/>
                          <w:divBdr>
                            <w:top w:val="none" w:sz="0" w:space="0" w:color="auto"/>
                            <w:left w:val="none" w:sz="0" w:space="0" w:color="auto"/>
                            <w:bottom w:val="none" w:sz="0" w:space="0" w:color="auto"/>
                            <w:right w:val="none" w:sz="0" w:space="0" w:color="auto"/>
                          </w:divBdr>
                          <w:divsChild>
                            <w:div w:id="9334150">
                              <w:marLeft w:val="0"/>
                              <w:marRight w:val="0"/>
                              <w:marTop w:val="0"/>
                              <w:marBottom w:val="0"/>
                              <w:divBdr>
                                <w:top w:val="none" w:sz="0" w:space="0" w:color="auto"/>
                                <w:left w:val="none" w:sz="0" w:space="0" w:color="auto"/>
                                <w:bottom w:val="none" w:sz="0" w:space="0" w:color="auto"/>
                                <w:right w:val="none" w:sz="0" w:space="0" w:color="auto"/>
                              </w:divBdr>
                              <w:divsChild>
                                <w:div w:id="93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5146">
      <w:bodyDiv w:val="1"/>
      <w:marLeft w:val="0"/>
      <w:marRight w:val="0"/>
      <w:marTop w:val="0"/>
      <w:marBottom w:val="0"/>
      <w:divBdr>
        <w:top w:val="none" w:sz="0" w:space="0" w:color="auto"/>
        <w:left w:val="none" w:sz="0" w:space="0" w:color="auto"/>
        <w:bottom w:val="none" w:sz="0" w:space="0" w:color="auto"/>
        <w:right w:val="none" w:sz="0" w:space="0" w:color="auto"/>
      </w:divBdr>
    </w:div>
    <w:div w:id="93324397">
      <w:bodyDiv w:val="1"/>
      <w:marLeft w:val="0"/>
      <w:marRight w:val="0"/>
      <w:marTop w:val="0"/>
      <w:marBottom w:val="0"/>
      <w:divBdr>
        <w:top w:val="none" w:sz="0" w:space="0" w:color="auto"/>
        <w:left w:val="none" w:sz="0" w:space="0" w:color="auto"/>
        <w:bottom w:val="none" w:sz="0" w:space="0" w:color="auto"/>
        <w:right w:val="none" w:sz="0" w:space="0" w:color="auto"/>
      </w:divBdr>
    </w:div>
    <w:div w:id="699429427">
      <w:bodyDiv w:val="1"/>
      <w:marLeft w:val="0"/>
      <w:marRight w:val="0"/>
      <w:marTop w:val="0"/>
      <w:marBottom w:val="0"/>
      <w:divBdr>
        <w:top w:val="none" w:sz="0" w:space="0" w:color="auto"/>
        <w:left w:val="none" w:sz="0" w:space="0" w:color="auto"/>
        <w:bottom w:val="none" w:sz="0" w:space="0" w:color="auto"/>
        <w:right w:val="none" w:sz="0" w:space="0" w:color="auto"/>
      </w:divBdr>
    </w:div>
    <w:div w:id="1677419919">
      <w:bodyDiv w:val="1"/>
      <w:marLeft w:val="0"/>
      <w:marRight w:val="0"/>
      <w:marTop w:val="0"/>
      <w:marBottom w:val="0"/>
      <w:divBdr>
        <w:top w:val="none" w:sz="0" w:space="0" w:color="auto"/>
        <w:left w:val="none" w:sz="0" w:space="0" w:color="auto"/>
        <w:bottom w:val="none" w:sz="0" w:space="0" w:color="auto"/>
        <w:right w:val="none" w:sz="0" w:space="0" w:color="auto"/>
      </w:divBdr>
    </w:div>
    <w:div w:id="1802113662">
      <w:bodyDiv w:val="1"/>
      <w:marLeft w:val="0"/>
      <w:marRight w:val="0"/>
      <w:marTop w:val="0"/>
      <w:marBottom w:val="0"/>
      <w:divBdr>
        <w:top w:val="none" w:sz="0" w:space="0" w:color="auto"/>
        <w:left w:val="none" w:sz="0" w:space="0" w:color="auto"/>
        <w:bottom w:val="none" w:sz="0" w:space="0" w:color="auto"/>
        <w:right w:val="none" w:sz="0" w:space="0" w:color="auto"/>
      </w:divBdr>
    </w:div>
    <w:div w:id="18111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bcbc7be-19fb-4d29-bbf9-e22d613b8045" xsi:nil="true"/>
    <TaxCatchAll xmlns="a5ee0aa1-cc6b-4e34-a4dd-27c0450e57d4" xsi:nil="true"/>
    <lcf76f155ced4ddcb4097134ff3c332f xmlns="cbcbc7be-19fb-4d29-bbf9-e22d613b80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A88AF3DC7524E9C43669862D25028" ma:contentTypeVersion="14" ma:contentTypeDescription="Create a new document." ma:contentTypeScope="" ma:versionID="19afa7311bfe054ebfc306c78466e110">
  <xsd:schema xmlns:xsd="http://www.w3.org/2001/XMLSchema" xmlns:xs="http://www.w3.org/2001/XMLSchema" xmlns:p="http://schemas.microsoft.com/office/2006/metadata/properties" xmlns:ns2="cbcbc7be-19fb-4d29-bbf9-e22d613b8045" xmlns:ns3="a5ee0aa1-cc6b-4e34-a4dd-27c0450e57d4" targetNamespace="http://schemas.microsoft.com/office/2006/metadata/properties" ma:root="true" ma:fieldsID="0399a9985d6b1f9d3f347b508bd4c67f" ns2:_="" ns3:_="">
    <xsd:import namespace="cbcbc7be-19fb-4d29-bbf9-e22d613b8045"/>
    <xsd:import namespace="a5ee0aa1-cc6b-4e34-a4dd-27c0450e57d4"/>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bc7be-19fb-4d29-bbf9-e22d613b8045"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06829fc-0770-4c7a-8297-7dbdc39ecd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e0aa1-cc6b-4e34-a4dd-27c0450e57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3e1168c-6f22-46ef-ac6f-8ac5934180ee}" ma:internalName="TaxCatchAll" ma:showField="CatchAllData" ma:web="a5ee0aa1-cc6b-4e34-a4dd-27c0450e5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1C920-E129-4502-9486-11951F36D0F4}">
  <ds:schemaRefs>
    <ds:schemaRef ds:uri="http://schemas.microsoft.com/office/2006/metadata/properties"/>
    <ds:schemaRef ds:uri="http://schemas.microsoft.com/office/infopath/2007/PartnerControls"/>
    <ds:schemaRef ds:uri="cbcbc7be-19fb-4d29-bbf9-e22d613b8045"/>
    <ds:schemaRef ds:uri="a5ee0aa1-cc6b-4e34-a4dd-27c0450e57d4"/>
  </ds:schemaRefs>
</ds:datastoreItem>
</file>

<file path=customXml/itemProps2.xml><?xml version="1.0" encoding="utf-8"?>
<ds:datastoreItem xmlns:ds="http://schemas.openxmlformats.org/officeDocument/2006/customXml" ds:itemID="{A1B81DD7-8189-475F-A3B6-94EDFC95ADCF}">
  <ds:schemaRefs>
    <ds:schemaRef ds:uri="http://schemas.microsoft.com/sharepoint/v3/contenttype/forms"/>
  </ds:schemaRefs>
</ds:datastoreItem>
</file>

<file path=customXml/itemProps3.xml><?xml version="1.0" encoding="utf-8"?>
<ds:datastoreItem xmlns:ds="http://schemas.openxmlformats.org/officeDocument/2006/customXml" ds:itemID="{B3779200-2ABD-418D-8D84-05CC057CA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bc7be-19fb-4d29-bbf9-e22d613b8045"/>
    <ds:schemaRef ds:uri="a5ee0aa1-cc6b-4e34-a4dd-27c0450e5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757</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Matt Faldyn</dc:creator>
  <cp:lastModifiedBy>Rebecca Triche</cp:lastModifiedBy>
  <cp:revision>32</cp:revision>
  <cp:lastPrinted>2025-03-21T06:12:00Z</cp:lastPrinted>
  <dcterms:created xsi:type="dcterms:W3CDTF">2025-03-21T06:24:00Z</dcterms:created>
  <dcterms:modified xsi:type="dcterms:W3CDTF">2025-03-21T06:45:00Z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-71990854</vt:i4>
  </property>
  <property fmtid="{D5CDD505-2E9C-101B-9397-08002B2CF9AE}" pid="3" name="_EmailSubject">
    <vt:lpwstr>Press Release - Conservation Award Winners Announced</vt:lpwstr>
  </property>
  <property fmtid="{D5CDD505-2E9C-101B-9397-08002B2CF9AE}" pid="4" name="_AuthorEmail">
    <vt:lpwstr>lwf@lawildlifefed.org</vt:lpwstr>
  </property>
  <property fmtid="{D5CDD505-2E9C-101B-9397-08002B2CF9AE}" pid="5" name="_AuthorEmailDisplayName">
    <vt:lpwstr>jodie</vt:lpwstr>
  </property>
  <property fmtid="{D5CDD505-2E9C-101B-9397-08002B2CF9AE}" pid="6" name="_ReviewingToolsShownOnce">
    <vt:lpwstr/>
  </property>
  <property fmtid="{D5CDD505-2E9C-101B-9397-08002B2CF9AE}" pid="7" name="ContentTypeId">
    <vt:lpwstr>0x0101001F4A88AF3DC7524E9C43669862D25028</vt:lpwstr>
  </property>
  <property fmtid="{D5CDD505-2E9C-101B-9397-08002B2CF9AE}" pid="8" name="MediaServiceImageTags">
    <vt:lpwstr/>
  </property>
</Properties>
</file>